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4D" w:rsidRPr="00201911" w:rsidRDefault="00C85F33" w:rsidP="00F326A9">
      <w:pPr>
        <w:spacing w:after="0" w:line="240" w:lineRule="auto"/>
        <w:jc w:val="center"/>
        <w:rPr>
          <w:rFonts w:ascii="Arial" w:hAnsi="Arial" w:cs="Arial"/>
          <w:b/>
          <w:sz w:val="28"/>
          <w:szCs w:val="28"/>
        </w:rPr>
      </w:pPr>
      <w:r w:rsidRPr="00201911">
        <w:rPr>
          <w:rFonts w:ascii="Arial" w:hAnsi="Arial" w:cs="Arial"/>
          <w:b/>
          <w:sz w:val="28"/>
          <w:szCs w:val="28"/>
        </w:rPr>
        <w:t>Articulation Screening- 3 through 5 Years</w:t>
      </w:r>
    </w:p>
    <w:p w:rsidR="00F326A9" w:rsidRPr="00201911" w:rsidRDefault="00F326A9" w:rsidP="00F326A9">
      <w:pPr>
        <w:spacing w:after="0" w:line="240" w:lineRule="auto"/>
        <w:jc w:val="center"/>
        <w:rPr>
          <w:rFonts w:ascii="Arial" w:hAnsi="Arial" w:cs="Arial"/>
          <w:sz w:val="28"/>
          <w:szCs w:val="28"/>
        </w:rPr>
      </w:pPr>
    </w:p>
    <w:p w:rsidR="00200DD3" w:rsidRPr="00201911" w:rsidRDefault="00C85F33" w:rsidP="00C85F33">
      <w:pPr>
        <w:spacing w:after="0" w:line="240" w:lineRule="auto"/>
        <w:rPr>
          <w:rFonts w:ascii="Arial" w:hAnsi="Arial" w:cs="Arial"/>
          <w:sz w:val="25"/>
          <w:szCs w:val="25"/>
        </w:rPr>
      </w:pPr>
      <w:r w:rsidRPr="00201911">
        <w:rPr>
          <w:rFonts w:ascii="Arial" w:hAnsi="Arial" w:cs="Arial"/>
          <w:sz w:val="25"/>
          <w:szCs w:val="25"/>
        </w:rPr>
        <w:t xml:space="preserve">Under the </w:t>
      </w:r>
      <w:r w:rsidRPr="00201911">
        <w:rPr>
          <w:rFonts w:ascii="Arial" w:hAnsi="Arial" w:cs="Arial"/>
          <w:b/>
          <w:sz w:val="25"/>
          <w:szCs w:val="25"/>
        </w:rPr>
        <w:t>HEALTH</w:t>
      </w:r>
      <w:r w:rsidRPr="00201911">
        <w:rPr>
          <w:rFonts w:ascii="Arial" w:hAnsi="Arial" w:cs="Arial"/>
          <w:sz w:val="25"/>
          <w:szCs w:val="25"/>
        </w:rPr>
        <w:t xml:space="preserve"> tab of </w:t>
      </w:r>
      <w:proofErr w:type="spellStart"/>
      <w:r w:rsidRPr="00201911">
        <w:rPr>
          <w:rFonts w:ascii="Arial" w:hAnsi="Arial" w:cs="Arial"/>
          <w:sz w:val="25"/>
          <w:szCs w:val="25"/>
        </w:rPr>
        <w:t>ChildPlus</w:t>
      </w:r>
      <w:proofErr w:type="spellEnd"/>
    </w:p>
    <w:p w:rsidR="00C85F33" w:rsidRPr="00201911" w:rsidRDefault="00C85F33" w:rsidP="00C85F33">
      <w:pPr>
        <w:pStyle w:val="ListParagraph"/>
        <w:numPr>
          <w:ilvl w:val="0"/>
          <w:numId w:val="3"/>
        </w:numPr>
        <w:spacing w:after="0" w:line="240" w:lineRule="auto"/>
        <w:rPr>
          <w:rFonts w:ascii="Arial" w:hAnsi="Arial" w:cs="Arial"/>
          <w:sz w:val="25"/>
          <w:szCs w:val="25"/>
        </w:rPr>
      </w:pPr>
      <w:r w:rsidRPr="00201911">
        <w:rPr>
          <w:rFonts w:ascii="Arial" w:hAnsi="Arial" w:cs="Arial"/>
          <w:sz w:val="25"/>
          <w:szCs w:val="25"/>
        </w:rPr>
        <w:t xml:space="preserve">Click on </w:t>
      </w:r>
      <w:r w:rsidRPr="00201911">
        <w:rPr>
          <w:rFonts w:ascii="Arial" w:hAnsi="Arial" w:cs="Arial"/>
          <w:b/>
          <w:color w:val="FF0000"/>
          <w:sz w:val="25"/>
          <w:szCs w:val="25"/>
        </w:rPr>
        <w:t>Add Event</w:t>
      </w:r>
      <w:r w:rsidRPr="00201911">
        <w:rPr>
          <w:rFonts w:ascii="Arial" w:hAnsi="Arial" w:cs="Arial"/>
          <w:sz w:val="25"/>
          <w:szCs w:val="25"/>
        </w:rPr>
        <w:t>. The event type is Articulation Screening- 3 thru 5 years. Click OK.</w:t>
      </w:r>
    </w:p>
    <w:p w:rsidR="00C85F33" w:rsidRPr="00201911" w:rsidRDefault="00C85F33" w:rsidP="00C85F33">
      <w:pPr>
        <w:pStyle w:val="ListParagraph"/>
        <w:numPr>
          <w:ilvl w:val="0"/>
          <w:numId w:val="3"/>
        </w:numPr>
        <w:spacing w:after="0" w:line="240" w:lineRule="auto"/>
        <w:rPr>
          <w:rFonts w:ascii="Arial" w:hAnsi="Arial" w:cs="Arial"/>
          <w:sz w:val="25"/>
          <w:szCs w:val="25"/>
        </w:rPr>
      </w:pPr>
      <w:r w:rsidRPr="00201911">
        <w:rPr>
          <w:rFonts w:ascii="Arial" w:hAnsi="Arial" w:cs="Arial"/>
          <w:sz w:val="25"/>
          <w:szCs w:val="25"/>
        </w:rPr>
        <w:t xml:space="preserve">Enter </w:t>
      </w:r>
      <w:r w:rsidRPr="00201911">
        <w:rPr>
          <w:rFonts w:ascii="Arial" w:hAnsi="Arial" w:cs="Arial"/>
          <w:b/>
          <w:color w:val="FF0000"/>
          <w:sz w:val="25"/>
          <w:szCs w:val="25"/>
        </w:rPr>
        <w:t>Scheduled Date</w:t>
      </w:r>
      <w:r w:rsidRPr="00201911">
        <w:rPr>
          <w:rFonts w:ascii="Arial" w:hAnsi="Arial" w:cs="Arial"/>
          <w:sz w:val="25"/>
          <w:szCs w:val="25"/>
        </w:rPr>
        <w:t>- date completed</w:t>
      </w:r>
    </w:p>
    <w:p w:rsidR="00C85F33" w:rsidRPr="00201911" w:rsidRDefault="00C85F33" w:rsidP="00C85F33">
      <w:pPr>
        <w:pStyle w:val="ListParagraph"/>
        <w:numPr>
          <w:ilvl w:val="0"/>
          <w:numId w:val="3"/>
        </w:numPr>
        <w:spacing w:after="0" w:line="240" w:lineRule="auto"/>
        <w:rPr>
          <w:rFonts w:ascii="Arial" w:hAnsi="Arial" w:cs="Arial"/>
          <w:sz w:val="25"/>
          <w:szCs w:val="25"/>
        </w:rPr>
      </w:pPr>
      <w:r w:rsidRPr="00201911">
        <w:rPr>
          <w:rFonts w:ascii="Arial" w:hAnsi="Arial" w:cs="Arial"/>
          <w:sz w:val="25"/>
          <w:szCs w:val="25"/>
        </w:rPr>
        <w:t xml:space="preserve">Enter </w:t>
      </w:r>
      <w:r w:rsidRPr="00201911">
        <w:rPr>
          <w:rFonts w:ascii="Arial" w:hAnsi="Arial" w:cs="Arial"/>
          <w:b/>
          <w:color w:val="FF0000"/>
          <w:sz w:val="25"/>
          <w:szCs w:val="25"/>
        </w:rPr>
        <w:t>Event Date</w:t>
      </w:r>
      <w:r w:rsidRPr="00201911">
        <w:rPr>
          <w:rFonts w:ascii="Arial" w:hAnsi="Arial" w:cs="Arial"/>
          <w:color w:val="FF0000"/>
          <w:sz w:val="25"/>
          <w:szCs w:val="25"/>
        </w:rPr>
        <w:t xml:space="preserve"> </w:t>
      </w:r>
      <w:r w:rsidRPr="00201911">
        <w:rPr>
          <w:rFonts w:ascii="Arial" w:hAnsi="Arial" w:cs="Arial"/>
          <w:sz w:val="25"/>
          <w:szCs w:val="25"/>
        </w:rPr>
        <w:t>(Event and Scheduled date will be the same)</w:t>
      </w:r>
    </w:p>
    <w:p w:rsidR="00C85F33" w:rsidRPr="00201911" w:rsidRDefault="00C85F33" w:rsidP="00C85F33">
      <w:pPr>
        <w:pStyle w:val="ListParagraph"/>
        <w:numPr>
          <w:ilvl w:val="0"/>
          <w:numId w:val="3"/>
        </w:numPr>
        <w:spacing w:after="0" w:line="240" w:lineRule="auto"/>
        <w:rPr>
          <w:rFonts w:ascii="Arial" w:hAnsi="Arial" w:cs="Arial"/>
          <w:sz w:val="25"/>
          <w:szCs w:val="25"/>
        </w:rPr>
      </w:pPr>
      <w:r w:rsidRPr="00201911">
        <w:rPr>
          <w:rFonts w:ascii="Arial" w:hAnsi="Arial" w:cs="Arial"/>
          <w:b/>
          <w:color w:val="FF0000"/>
          <w:sz w:val="25"/>
          <w:szCs w:val="25"/>
        </w:rPr>
        <w:t>Expiration Date</w:t>
      </w:r>
      <w:r w:rsidRPr="00201911">
        <w:rPr>
          <w:rFonts w:ascii="Arial" w:hAnsi="Arial" w:cs="Arial"/>
          <w:sz w:val="25"/>
          <w:szCs w:val="25"/>
        </w:rPr>
        <w:t>- one year from event date (automatically pops up)</w:t>
      </w:r>
    </w:p>
    <w:p w:rsidR="00C85F33" w:rsidRPr="00201911" w:rsidRDefault="00C85F33" w:rsidP="00C85F33">
      <w:pPr>
        <w:pStyle w:val="ListParagraph"/>
        <w:numPr>
          <w:ilvl w:val="0"/>
          <w:numId w:val="3"/>
        </w:numPr>
        <w:spacing w:after="0" w:line="240" w:lineRule="auto"/>
        <w:rPr>
          <w:rFonts w:ascii="Arial" w:hAnsi="Arial" w:cs="Arial"/>
          <w:sz w:val="25"/>
          <w:szCs w:val="25"/>
        </w:rPr>
      </w:pPr>
      <w:r w:rsidRPr="00201911">
        <w:rPr>
          <w:rFonts w:ascii="Arial" w:hAnsi="Arial" w:cs="Arial"/>
          <w:b/>
          <w:color w:val="FF0000"/>
          <w:sz w:val="25"/>
          <w:szCs w:val="25"/>
        </w:rPr>
        <w:t>Status</w:t>
      </w:r>
      <w:r w:rsidRPr="00201911">
        <w:rPr>
          <w:rFonts w:ascii="Arial" w:hAnsi="Arial" w:cs="Arial"/>
          <w:sz w:val="25"/>
          <w:szCs w:val="25"/>
        </w:rPr>
        <w:t xml:space="preserve">- </w:t>
      </w:r>
      <w:r w:rsidRPr="00201911">
        <w:rPr>
          <w:rFonts w:ascii="Arial" w:hAnsi="Arial" w:cs="Arial"/>
          <w:b/>
          <w:sz w:val="25"/>
          <w:szCs w:val="25"/>
        </w:rPr>
        <w:t>Passed First Screening</w:t>
      </w:r>
      <w:r w:rsidRPr="00201911">
        <w:rPr>
          <w:rFonts w:ascii="Arial" w:hAnsi="Arial" w:cs="Arial"/>
          <w:sz w:val="25"/>
          <w:szCs w:val="25"/>
        </w:rPr>
        <w:t xml:space="preserve"> </w:t>
      </w:r>
      <w:r w:rsidR="008D5DC7" w:rsidRPr="00201911">
        <w:rPr>
          <w:rFonts w:ascii="Arial" w:hAnsi="Arial" w:cs="Arial"/>
          <w:sz w:val="25"/>
          <w:szCs w:val="25"/>
        </w:rPr>
        <w:t>(if child met pass criteria… If PLS-4 was used, Summary section should have “Pass” checked for all sections.)</w:t>
      </w:r>
    </w:p>
    <w:p w:rsidR="008D5DC7" w:rsidRPr="00201911" w:rsidRDefault="008D5DC7" w:rsidP="008D5DC7">
      <w:pPr>
        <w:spacing w:after="0" w:line="240" w:lineRule="auto"/>
        <w:ind w:left="720" w:firstLine="720"/>
        <w:rPr>
          <w:rFonts w:ascii="Arial" w:hAnsi="Arial" w:cs="Arial"/>
          <w:sz w:val="25"/>
          <w:szCs w:val="25"/>
        </w:rPr>
      </w:pPr>
      <w:r w:rsidRPr="00201911">
        <w:rPr>
          <w:rFonts w:ascii="Arial" w:hAnsi="Arial" w:cs="Arial"/>
          <w:b/>
          <w:sz w:val="25"/>
          <w:szCs w:val="25"/>
        </w:rPr>
        <w:t xml:space="preserve">Obtain Additional Information </w:t>
      </w:r>
      <w:r w:rsidR="002226C7" w:rsidRPr="00201911">
        <w:rPr>
          <w:rFonts w:ascii="Arial" w:hAnsi="Arial" w:cs="Arial"/>
          <w:sz w:val="25"/>
          <w:szCs w:val="25"/>
        </w:rPr>
        <w:t>(if score does not meet pass criteria)</w:t>
      </w:r>
    </w:p>
    <w:p w:rsidR="008D5DC7" w:rsidRPr="00201911" w:rsidRDefault="002226C7" w:rsidP="00C85F33">
      <w:pPr>
        <w:pStyle w:val="ListParagraph"/>
        <w:numPr>
          <w:ilvl w:val="0"/>
          <w:numId w:val="3"/>
        </w:numPr>
        <w:spacing w:after="0" w:line="240" w:lineRule="auto"/>
        <w:rPr>
          <w:rFonts w:ascii="Arial" w:hAnsi="Arial" w:cs="Arial"/>
          <w:sz w:val="25"/>
          <w:szCs w:val="25"/>
        </w:rPr>
      </w:pPr>
      <w:r w:rsidRPr="00201911">
        <w:rPr>
          <w:rFonts w:ascii="Arial" w:hAnsi="Arial" w:cs="Arial"/>
          <w:b/>
          <w:color w:val="FF0000"/>
          <w:sz w:val="25"/>
          <w:szCs w:val="25"/>
        </w:rPr>
        <w:t>Description</w:t>
      </w:r>
      <w:r w:rsidRPr="00201911">
        <w:rPr>
          <w:rFonts w:ascii="Arial" w:hAnsi="Arial" w:cs="Arial"/>
          <w:sz w:val="25"/>
          <w:szCs w:val="25"/>
        </w:rPr>
        <w:t xml:space="preserve">- </w:t>
      </w:r>
      <w:r w:rsidRPr="00201911">
        <w:rPr>
          <w:rFonts w:ascii="Arial" w:hAnsi="Arial" w:cs="Arial"/>
          <w:b/>
          <w:sz w:val="25"/>
          <w:szCs w:val="25"/>
        </w:rPr>
        <w:t>PLS-4 Articulation Screening</w:t>
      </w:r>
    </w:p>
    <w:p w:rsidR="002226C7" w:rsidRPr="00201911" w:rsidRDefault="002226C7" w:rsidP="00C85F33">
      <w:pPr>
        <w:pStyle w:val="ListParagraph"/>
        <w:numPr>
          <w:ilvl w:val="0"/>
          <w:numId w:val="3"/>
        </w:numPr>
        <w:spacing w:after="0" w:line="240" w:lineRule="auto"/>
        <w:rPr>
          <w:rFonts w:ascii="Arial" w:hAnsi="Arial" w:cs="Arial"/>
          <w:sz w:val="25"/>
          <w:szCs w:val="25"/>
        </w:rPr>
      </w:pPr>
      <w:r w:rsidRPr="00201911">
        <w:rPr>
          <w:rFonts w:ascii="Arial" w:hAnsi="Arial" w:cs="Arial"/>
          <w:b/>
          <w:color w:val="FF0000"/>
          <w:sz w:val="25"/>
          <w:szCs w:val="25"/>
        </w:rPr>
        <w:t>Results</w:t>
      </w:r>
      <w:r w:rsidRPr="00201911">
        <w:rPr>
          <w:rFonts w:ascii="Arial" w:hAnsi="Arial" w:cs="Arial"/>
          <w:b/>
          <w:sz w:val="25"/>
          <w:szCs w:val="25"/>
        </w:rPr>
        <w:t xml:space="preserve">- Referral Needed </w:t>
      </w:r>
      <w:r w:rsidRPr="00201911">
        <w:rPr>
          <w:rFonts w:ascii="Arial" w:hAnsi="Arial" w:cs="Arial"/>
          <w:sz w:val="25"/>
          <w:szCs w:val="25"/>
        </w:rPr>
        <w:t xml:space="preserve">(if </w:t>
      </w:r>
      <w:r w:rsidRPr="00201911">
        <w:rPr>
          <w:rFonts w:ascii="Arial" w:hAnsi="Arial" w:cs="Arial"/>
          <w:i/>
          <w:sz w:val="25"/>
          <w:szCs w:val="25"/>
        </w:rPr>
        <w:t>any</w:t>
      </w:r>
      <w:r w:rsidRPr="00201911">
        <w:rPr>
          <w:rFonts w:ascii="Arial" w:hAnsi="Arial" w:cs="Arial"/>
          <w:sz w:val="25"/>
          <w:szCs w:val="25"/>
        </w:rPr>
        <w:t xml:space="preserve"> item is marked Obtain Additional Information) </w:t>
      </w:r>
      <w:r w:rsidRPr="00201911">
        <w:rPr>
          <w:rFonts w:ascii="Arial" w:hAnsi="Arial" w:cs="Arial"/>
          <w:b/>
          <w:sz w:val="25"/>
          <w:szCs w:val="25"/>
        </w:rPr>
        <w:t>or</w:t>
      </w:r>
    </w:p>
    <w:p w:rsidR="002226C7" w:rsidRPr="00201911" w:rsidRDefault="002226C7" w:rsidP="002226C7">
      <w:pPr>
        <w:pStyle w:val="ListParagraph"/>
        <w:spacing w:after="0" w:line="240" w:lineRule="auto"/>
        <w:ind w:left="1440"/>
        <w:rPr>
          <w:rFonts w:ascii="Arial" w:hAnsi="Arial" w:cs="Arial"/>
          <w:sz w:val="25"/>
          <w:szCs w:val="25"/>
        </w:rPr>
      </w:pPr>
      <w:r w:rsidRPr="00201911">
        <w:rPr>
          <w:rFonts w:ascii="Arial" w:hAnsi="Arial" w:cs="Arial"/>
          <w:b/>
          <w:sz w:val="25"/>
          <w:szCs w:val="25"/>
        </w:rPr>
        <w:t xml:space="preserve">     No Referral Needed</w:t>
      </w:r>
      <w:r w:rsidRPr="00201911">
        <w:rPr>
          <w:rFonts w:ascii="Arial" w:hAnsi="Arial" w:cs="Arial"/>
          <w:sz w:val="25"/>
          <w:szCs w:val="25"/>
        </w:rPr>
        <w:t xml:space="preserve"> (if all items are marked Pass)</w:t>
      </w:r>
    </w:p>
    <w:p w:rsidR="002B4F4D" w:rsidRPr="00201911" w:rsidRDefault="002B4F4D" w:rsidP="002B4F4D">
      <w:pPr>
        <w:pStyle w:val="ListParagraph"/>
        <w:numPr>
          <w:ilvl w:val="0"/>
          <w:numId w:val="3"/>
        </w:numPr>
        <w:spacing w:after="0" w:line="240" w:lineRule="auto"/>
        <w:rPr>
          <w:rFonts w:ascii="Arial" w:hAnsi="Arial" w:cs="Arial"/>
          <w:sz w:val="25"/>
          <w:szCs w:val="25"/>
        </w:rPr>
      </w:pPr>
      <w:r w:rsidRPr="00CF0F53">
        <w:rPr>
          <w:rFonts w:ascii="Arial" w:hAnsi="Arial" w:cs="Arial"/>
          <w:b/>
          <w:color w:val="FF0000"/>
          <w:sz w:val="25"/>
          <w:szCs w:val="25"/>
        </w:rPr>
        <w:t xml:space="preserve">Medical Health </w:t>
      </w:r>
      <w:r w:rsidR="005B7DCC" w:rsidRPr="00CF0F53">
        <w:rPr>
          <w:rFonts w:ascii="Arial" w:hAnsi="Arial" w:cs="Arial"/>
          <w:b/>
          <w:color w:val="FF0000"/>
          <w:sz w:val="25"/>
          <w:szCs w:val="25"/>
        </w:rPr>
        <w:t>Needs</w:t>
      </w:r>
      <w:r w:rsidR="005B7DCC" w:rsidRPr="00201911">
        <w:rPr>
          <w:rFonts w:ascii="Arial" w:hAnsi="Arial" w:cs="Arial"/>
          <w:sz w:val="25"/>
          <w:szCs w:val="25"/>
        </w:rPr>
        <w:t xml:space="preserve">- </w:t>
      </w:r>
      <w:r w:rsidR="005B7DCC" w:rsidRPr="00201911">
        <w:rPr>
          <w:rFonts w:ascii="Arial" w:hAnsi="Arial" w:cs="Arial"/>
          <w:b/>
          <w:sz w:val="25"/>
          <w:szCs w:val="25"/>
        </w:rPr>
        <w:t xml:space="preserve">Do </w:t>
      </w:r>
      <w:r w:rsidR="005B7DCC" w:rsidRPr="00201911">
        <w:rPr>
          <w:rFonts w:ascii="Arial" w:hAnsi="Arial" w:cs="Arial"/>
          <w:b/>
          <w:sz w:val="25"/>
          <w:szCs w:val="25"/>
          <w:u w:val="single"/>
        </w:rPr>
        <w:t>not</w:t>
      </w:r>
      <w:r w:rsidR="005B7DCC" w:rsidRPr="00201911">
        <w:rPr>
          <w:rFonts w:ascii="Arial" w:hAnsi="Arial" w:cs="Arial"/>
          <w:b/>
          <w:sz w:val="25"/>
          <w:szCs w:val="25"/>
        </w:rPr>
        <w:t xml:space="preserve"> check any of these items for </w:t>
      </w:r>
      <w:proofErr w:type="gramStart"/>
      <w:r w:rsidR="005B7DCC" w:rsidRPr="00201911">
        <w:rPr>
          <w:rFonts w:ascii="Arial" w:hAnsi="Arial" w:cs="Arial"/>
          <w:b/>
          <w:sz w:val="25"/>
          <w:szCs w:val="25"/>
        </w:rPr>
        <w:t>the  Articulation</w:t>
      </w:r>
      <w:proofErr w:type="gramEnd"/>
      <w:r w:rsidR="005B7DCC" w:rsidRPr="00201911">
        <w:rPr>
          <w:rFonts w:ascii="Arial" w:hAnsi="Arial" w:cs="Arial"/>
          <w:b/>
          <w:sz w:val="25"/>
          <w:szCs w:val="25"/>
        </w:rPr>
        <w:t xml:space="preserve"> Screening!</w:t>
      </w:r>
    </w:p>
    <w:p w:rsidR="005B7DCC" w:rsidRPr="00201911" w:rsidRDefault="005B7DCC" w:rsidP="002B4F4D">
      <w:pPr>
        <w:pStyle w:val="ListParagraph"/>
        <w:numPr>
          <w:ilvl w:val="0"/>
          <w:numId w:val="3"/>
        </w:numPr>
        <w:spacing w:after="0" w:line="240" w:lineRule="auto"/>
        <w:rPr>
          <w:rFonts w:ascii="Arial" w:hAnsi="Arial" w:cs="Arial"/>
          <w:sz w:val="25"/>
          <w:szCs w:val="25"/>
        </w:rPr>
      </w:pPr>
      <w:r w:rsidRPr="00201911">
        <w:rPr>
          <w:rFonts w:ascii="Arial" w:hAnsi="Arial" w:cs="Arial"/>
          <w:b/>
          <w:color w:val="FF0000"/>
          <w:sz w:val="25"/>
          <w:szCs w:val="25"/>
        </w:rPr>
        <w:t>Agency Worker</w:t>
      </w:r>
      <w:r w:rsidRPr="00201911">
        <w:rPr>
          <w:rFonts w:ascii="Arial" w:hAnsi="Arial" w:cs="Arial"/>
          <w:sz w:val="25"/>
          <w:szCs w:val="25"/>
        </w:rPr>
        <w:t>- Name of person entering the information</w:t>
      </w:r>
    </w:p>
    <w:p w:rsidR="005B7DCC" w:rsidRPr="00201911" w:rsidRDefault="00201911" w:rsidP="002B4F4D">
      <w:pPr>
        <w:pStyle w:val="ListParagraph"/>
        <w:numPr>
          <w:ilvl w:val="0"/>
          <w:numId w:val="3"/>
        </w:numPr>
        <w:spacing w:after="0" w:line="240" w:lineRule="auto"/>
        <w:rPr>
          <w:rFonts w:ascii="Arial" w:hAnsi="Arial" w:cs="Arial"/>
          <w:sz w:val="25"/>
          <w:szCs w:val="25"/>
        </w:rPr>
      </w:pPr>
      <w:r w:rsidRPr="00201911">
        <w:rPr>
          <w:rFonts w:ascii="Arial" w:hAnsi="Arial" w:cs="Arial"/>
          <w:sz w:val="25"/>
          <w:szCs w:val="25"/>
        </w:rPr>
        <w:t xml:space="preserve"> </w:t>
      </w:r>
      <w:r w:rsidRPr="00201911">
        <w:rPr>
          <w:rFonts w:ascii="Arial" w:hAnsi="Arial" w:cs="Arial"/>
          <w:b/>
          <w:color w:val="FF0000"/>
          <w:sz w:val="25"/>
          <w:szCs w:val="25"/>
        </w:rPr>
        <w:t>Provider</w:t>
      </w:r>
      <w:r w:rsidRPr="00201911">
        <w:rPr>
          <w:rFonts w:ascii="Arial" w:hAnsi="Arial" w:cs="Arial"/>
          <w:sz w:val="25"/>
          <w:szCs w:val="25"/>
        </w:rPr>
        <w:t>- Use drop down arrow and click on the appropriate provider who completed the event (</w:t>
      </w:r>
      <w:r w:rsidRPr="00201911">
        <w:rPr>
          <w:rFonts w:ascii="Arial" w:hAnsi="Arial" w:cs="Arial"/>
          <w:b/>
          <w:sz w:val="25"/>
          <w:szCs w:val="25"/>
        </w:rPr>
        <w:t>Public School Provider</w:t>
      </w:r>
      <w:r w:rsidRPr="00201911">
        <w:rPr>
          <w:rFonts w:ascii="Arial" w:hAnsi="Arial" w:cs="Arial"/>
          <w:sz w:val="25"/>
          <w:szCs w:val="25"/>
        </w:rPr>
        <w:t xml:space="preserve"> or </w:t>
      </w:r>
      <w:r w:rsidRPr="00201911">
        <w:rPr>
          <w:rFonts w:ascii="Arial" w:hAnsi="Arial" w:cs="Arial"/>
          <w:b/>
          <w:sz w:val="25"/>
          <w:szCs w:val="25"/>
        </w:rPr>
        <w:t>HS/EHS Staff</w:t>
      </w:r>
      <w:r w:rsidRPr="00201911">
        <w:rPr>
          <w:rFonts w:ascii="Arial" w:hAnsi="Arial" w:cs="Arial"/>
          <w:sz w:val="25"/>
          <w:szCs w:val="25"/>
        </w:rPr>
        <w:t>)</w:t>
      </w:r>
    </w:p>
    <w:p w:rsidR="00201911" w:rsidRPr="00201911" w:rsidRDefault="00201911" w:rsidP="002B4F4D">
      <w:pPr>
        <w:pStyle w:val="ListParagraph"/>
        <w:numPr>
          <w:ilvl w:val="0"/>
          <w:numId w:val="3"/>
        </w:numPr>
        <w:spacing w:after="0" w:line="240" w:lineRule="auto"/>
        <w:rPr>
          <w:rFonts w:ascii="Arial" w:hAnsi="Arial" w:cs="Arial"/>
          <w:sz w:val="25"/>
          <w:szCs w:val="25"/>
        </w:rPr>
      </w:pPr>
      <w:r w:rsidRPr="00201911">
        <w:rPr>
          <w:rFonts w:ascii="Arial" w:hAnsi="Arial" w:cs="Arial"/>
          <w:b/>
          <w:color w:val="FF0000"/>
          <w:sz w:val="25"/>
          <w:szCs w:val="25"/>
        </w:rPr>
        <w:t>Provider Type</w:t>
      </w:r>
      <w:r w:rsidRPr="00201911">
        <w:rPr>
          <w:rFonts w:ascii="Arial" w:hAnsi="Arial" w:cs="Arial"/>
          <w:sz w:val="25"/>
          <w:szCs w:val="25"/>
        </w:rPr>
        <w:t>- Use drop down arrow and click on the appropriate provider who completed event (</w:t>
      </w:r>
      <w:r w:rsidRPr="00201911">
        <w:rPr>
          <w:rFonts w:ascii="Arial" w:hAnsi="Arial" w:cs="Arial"/>
          <w:b/>
          <w:sz w:val="25"/>
          <w:szCs w:val="25"/>
        </w:rPr>
        <w:t>Public School Provider</w:t>
      </w:r>
      <w:r w:rsidRPr="00201911">
        <w:rPr>
          <w:rFonts w:ascii="Arial" w:hAnsi="Arial" w:cs="Arial"/>
          <w:sz w:val="25"/>
          <w:szCs w:val="25"/>
        </w:rPr>
        <w:t xml:space="preserve"> or </w:t>
      </w:r>
      <w:r w:rsidRPr="00201911">
        <w:rPr>
          <w:rFonts w:ascii="Arial" w:hAnsi="Arial" w:cs="Arial"/>
          <w:b/>
          <w:sz w:val="25"/>
          <w:szCs w:val="25"/>
        </w:rPr>
        <w:t>HS/EHS Staff</w:t>
      </w:r>
      <w:r w:rsidRPr="00201911">
        <w:rPr>
          <w:rFonts w:ascii="Arial" w:hAnsi="Arial" w:cs="Arial"/>
          <w:sz w:val="25"/>
          <w:szCs w:val="25"/>
        </w:rPr>
        <w:t>)</w:t>
      </w:r>
    </w:p>
    <w:p w:rsidR="00201911" w:rsidRPr="00201911" w:rsidRDefault="00201911" w:rsidP="002B4F4D">
      <w:pPr>
        <w:pStyle w:val="ListParagraph"/>
        <w:numPr>
          <w:ilvl w:val="0"/>
          <w:numId w:val="3"/>
        </w:numPr>
        <w:spacing w:after="0" w:line="240" w:lineRule="auto"/>
        <w:rPr>
          <w:rFonts w:ascii="Arial" w:hAnsi="Arial" w:cs="Arial"/>
          <w:sz w:val="25"/>
          <w:szCs w:val="25"/>
        </w:rPr>
      </w:pPr>
      <w:r w:rsidRPr="00201911">
        <w:rPr>
          <w:rFonts w:ascii="Arial" w:hAnsi="Arial" w:cs="Arial"/>
          <w:b/>
          <w:color w:val="FF0000"/>
          <w:sz w:val="25"/>
          <w:szCs w:val="25"/>
        </w:rPr>
        <w:t>Funding</w:t>
      </w:r>
      <w:r w:rsidRPr="00201911">
        <w:rPr>
          <w:rFonts w:ascii="Arial" w:hAnsi="Arial" w:cs="Arial"/>
          <w:sz w:val="25"/>
          <w:szCs w:val="25"/>
        </w:rPr>
        <w:t>- Free - No Cost</w:t>
      </w:r>
    </w:p>
    <w:p w:rsidR="00201911" w:rsidRPr="00201911" w:rsidRDefault="00201911" w:rsidP="002B4F4D">
      <w:pPr>
        <w:pStyle w:val="ListParagraph"/>
        <w:numPr>
          <w:ilvl w:val="0"/>
          <w:numId w:val="3"/>
        </w:numPr>
        <w:spacing w:after="0" w:line="240" w:lineRule="auto"/>
        <w:rPr>
          <w:rFonts w:ascii="Arial" w:hAnsi="Arial" w:cs="Arial"/>
          <w:sz w:val="25"/>
          <w:szCs w:val="25"/>
        </w:rPr>
      </w:pPr>
      <w:r w:rsidRPr="00201911">
        <w:rPr>
          <w:rFonts w:ascii="Arial" w:hAnsi="Arial" w:cs="Arial"/>
          <w:b/>
          <w:color w:val="FF0000"/>
          <w:sz w:val="25"/>
          <w:szCs w:val="25"/>
        </w:rPr>
        <w:t>Notes</w:t>
      </w:r>
      <w:r w:rsidRPr="00201911">
        <w:rPr>
          <w:rFonts w:ascii="Arial" w:hAnsi="Arial" w:cs="Arial"/>
          <w:sz w:val="25"/>
          <w:szCs w:val="25"/>
        </w:rPr>
        <w:t>- Click the clock and add notes. In this section, enter which Record form was used (age 3, 4, or 5) and any other information to consider further assessment or outcomes (i.e., child was sleepy, completed in Spanish)</w:t>
      </w:r>
    </w:p>
    <w:p w:rsidR="00201911" w:rsidRPr="009A706E" w:rsidRDefault="00201911" w:rsidP="00201911">
      <w:pPr>
        <w:pStyle w:val="ListParagraph"/>
        <w:numPr>
          <w:ilvl w:val="0"/>
          <w:numId w:val="3"/>
        </w:numPr>
        <w:tabs>
          <w:tab w:val="left" w:pos="810"/>
        </w:tabs>
        <w:spacing w:after="0" w:line="240" w:lineRule="auto"/>
        <w:rPr>
          <w:rFonts w:ascii="Arial" w:hAnsi="Arial" w:cs="Arial"/>
          <w:b/>
          <w:sz w:val="26"/>
          <w:szCs w:val="26"/>
        </w:rPr>
      </w:pPr>
      <w:r w:rsidRPr="00201911">
        <w:rPr>
          <w:rFonts w:ascii="Arial" w:hAnsi="Arial" w:cs="Arial"/>
          <w:sz w:val="25"/>
          <w:szCs w:val="25"/>
        </w:rPr>
        <w:t xml:space="preserve">Click on </w:t>
      </w:r>
      <w:r w:rsidRPr="00201911">
        <w:rPr>
          <w:rFonts w:ascii="Arial" w:hAnsi="Arial" w:cs="Arial"/>
          <w:b/>
          <w:sz w:val="25"/>
          <w:szCs w:val="25"/>
        </w:rPr>
        <w:t>Save Changes</w:t>
      </w:r>
    </w:p>
    <w:p w:rsidR="00156ACD" w:rsidRDefault="00AF4BCD" w:rsidP="009A706E">
      <w:pPr>
        <w:tabs>
          <w:tab w:val="left" w:pos="810"/>
        </w:tabs>
        <w:spacing w:after="0" w:line="240" w:lineRule="auto"/>
        <w:rPr>
          <w:rFonts w:ascii="Arial" w:hAnsi="Arial" w:cs="Arial"/>
          <w:b/>
          <w:sz w:val="26"/>
          <w:szCs w:val="26"/>
        </w:rPr>
      </w:pPr>
      <w:r>
        <w:rPr>
          <w:rFonts w:ascii="Arial" w:hAnsi="Arial" w:cs="Arial"/>
          <w:b/>
          <w:sz w:val="26"/>
          <w:szCs w:val="26"/>
        </w:rPr>
        <w:t xml:space="preserve">Partner Sites: </w:t>
      </w:r>
    </w:p>
    <w:p w:rsidR="009A706E" w:rsidRPr="00156ACD" w:rsidRDefault="00AF4BCD" w:rsidP="00156ACD">
      <w:pPr>
        <w:pStyle w:val="ListParagraph"/>
        <w:numPr>
          <w:ilvl w:val="0"/>
          <w:numId w:val="9"/>
        </w:numPr>
        <w:tabs>
          <w:tab w:val="left" w:pos="810"/>
        </w:tabs>
        <w:spacing w:after="0" w:line="240" w:lineRule="auto"/>
        <w:rPr>
          <w:rFonts w:ascii="Arial" w:hAnsi="Arial" w:cs="Arial"/>
          <w:b/>
          <w:sz w:val="26"/>
          <w:szCs w:val="26"/>
        </w:rPr>
      </w:pPr>
      <w:r w:rsidRPr="00156ACD">
        <w:rPr>
          <w:rFonts w:ascii="Arial" w:hAnsi="Arial" w:cs="Arial"/>
          <w:b/>
          <w:sz w:val="26"/>
          <w:szCs w:val="26"/>
        </w:rPr>
        <w:t xml:space="preserve">If entering articulation completed before the child was enrolled in Head Start (i.e., while child was a Pre-K child), enter as above EXCEPT for the </w:t>
      </w:r>
      <w:r w:rsidRPr="000E533D">
        <w:rPr>
          <w:rFonts w:ascii="Arial" w:hAnsi="Arial" w:cs="Arial"/>
          <w:b/>
          <w:color w:val="C00000"/>
          <w:sz w:val="26"/>
          <w:szCs w:val="26"/>
        </w:rPr>
        <w:t>Scheduled</w:t>
      </w:r>
      <w:r w:rsidRPr="00156ACD">
        <w:rPr>
          <w:rFonts w:ascii="Arial" w:hAnsi="Arial" w:cs="Arial"/>
          <w:b/>
          <w:sz w:val="26"/>
          <w:szCs w:val="26"/>
        </w:rPr>
        <w:t xml:space="preserve"> and </w:t>
      </w:r>
      <w:r w:rsidRPr="000E533D">
        <w:rPr>
          <w:rFonts w:ascii="Arial" w:hAnsi="Arial" w:cs="Arial"/>
          <w:b/>
          <w:color w:val="C00000"/>
          <w:sz w:val="26"/>
          <w:szCs w:val="26"/>
        </w:rPr>
        <w:t>Event</w:t>
      </w:r>
      <w:r w:rsidRPr="00156ACD">
        <w:rPr>
          <w:rFonts w:ascii="Arial" w:hAnsi="Arial" w:cs="Arial"/>
          <w:b/>
          <w:sz w:val="26"/>
          <w:szCs w:val="26"/>
        </w:rPr>
        <w:t xml:space="preserve"> dates. Use child’s Head Start enrollment date as the Scheduled and Event dates and document actual date </w:t>
      </w:r>
      <w:r w:rsidR="00156ACD">
        <w:rPr>
          <w:rFonts w:ascii="Arial" w:hAnsi="Arial" w:cs="Arial"/>
          <w:b/>
          <w:sz w:val="26"/>
          <w:szCs w:val="26"/>
        </w:rPr>
        <w:t>screened in Notes so we know why the date in Child Plus doesn’t match what’s in the folder.</w:t>
      </w:r>
    </w:p>
    <w:p w:rsidR="009A706E" w:rsidRDefault="009A706E" w:rsidP="009A706E">
      <w:pPr>
        <w:tabs>
          <w:tab w:val="left" w:pos="810"/>
        </w:tabs>
        <w:spacing w:after="0" w:line="240" w:lineRule="auto"/>
        <w:rPr>
          <w:rFonts w:ascii="Arial" w:hAnsi="Arial" w:cs="Arial"/>
          <w:b/>
          <w:sz w:val="26"/>
          <w:szCs w:val="26"/>
        </w:rPr>
      </w:pPr>
    </w:p>
    <w:p w:rsidR="009A706E" w:rsidRDefault="009A706E" w:rsidP="009A706E">
      <w:pPr>
        <w:tabs>
          <w:tab w:val="left" w:pos="810"/>
        </w:tabs>
        <w:spacing w:after="0" w:line="240" w:lineRule="auto"/>
        <w:rPr>
          <w:rFonts w:ascii="Arial" w:hAnsi="Arial" w:cs="Arial"/>
          <w:b/>
          <w:sz w:val="26"/>
          <w:szCs w:val="26"/>
        </w:rPr>
      </w:pPr>
    </w:p>
    <w:p w:rsidR="00AF4BCD" w:rsidRPr="00AF4BCD" w:rsidRDefault="00AF4BCD" w:rsidP="00AF4BCD">
      <w:pPr>
        <w:tabs>
          <w:tab w:val="left" w:pos="810"/>
        </w:tabs>
        <w:spacing w:after="0" w:line="240" w:lineRule="auto"/>
        <w:rPr>
          <w:rFonts w:ascii="Arial" w:hAnsi="Arial" w:cs="Arial"/>
          <w:b/>
          <w:sz w:val="28"/>
          <w:szCs w:val="28"/>
        </w:rPr>
      </w:pPr>
      <w:r>
        <w:rPr>
          <w:rFonts w:ascii="Arial" w:hAnsi="Arial" w:cs="Arial"/>
          <w:b/>
          <w:sz w:val="28"/>
          <w:szCs w:val="28"/>
        </w:rPr>
        <w:t xml:space="preserve">*If using the ARD/IEP to satisfy the Articulation </w:t>
      </w:r>
      <w:proofErr w:type="gramStart"/>
      <w:r>
        <w:rPr>
          <w:rFonts w:ascii="Arial" w:hAnsi="Arial" w:cs="Arial"/>
          <w:b/>
          <w:sz w:val="28"/>
          <w:szCs w:val="28"/>
        </w:rPr>
        <w:t>Screening</w:t>
      </w:r>
      <w:proofErr w:type="gramEnd"/>
      <w:r>
        <w:rPr>
          <w:rFonts w:ascii="Arial" w:hAnsi="Arial" w:cs="Arial"/>
          <w:b/>
          <w:sz w:val="28"/>
          <w:szCs w:val="28"/>
        </w:rPr>
        <w:t xml:space="preserve"> requirement, see steps on page 2.*</w:t>
      </w:r>
    </w:p>
    <w:p w:rsidR="009A706E" w:rsidRDefault="009A706E" w:rsidP="009A706E">
      <w:pPr>
        <w:tabs>
          <w:tab w:val="left" w:pos="810"/>
        </w:tabs>
        <w:spacing w:after="0" w:line="240" w:lineRule="auto"/>
        <w:rPr>
          <w:rFonts w:ascii="Arial" w:hAnsi="Arial" w:cs="Arial"/>
          <w:b/>
          <w:sz w:val="26"/>
          <w:szCs w:val="26"/>
        </w:rPr>
      </w:pPr>
    </w:p>
    <w:p w:rsidR="009A706E" w:rsidRDefault="009A706E" w:rsidP="009A706E">
      <w:pPr>
        <w:tabs>
          <w:tab w:val="left" w:pos="810"/>
        </w:tabs>
        <w:spacing w:after="0" w:line="240" w:lineRule="auto"/>
        <w:rPr>
          <w:rFonts w:ascii="Arial" w:hAnsi="Arial" w:cs="Arial"/>
          <w:b/>
          <w:sz w:val="26"/>
          <w:szCs w:val="26"/>
        </w:rPr>
      </w:pPr>
    </w:p>
    <w:p w:rsidR="009A706E" w:rsidRDefault="009A706E">
      <w:pPr>
        <w:rPr>
          <w:rFonts w:ascii="Arial" w:hAnsi="Arial" w:cs="Arial"/>
          <w:b/>
          <w:sz w:val="26"/>
          <w:szCs w:val="26"/>
        </w:rPr>
      </w:pPr>
      <w:r>
        <w:rPr>
          <w:rFonts w:ascii="Arial" w:hAnsi="Arial" w:cs="Arial"/>
          <w:b/>
          <w:sz w:val="26"/>
          <w:szCs w:val="26"/>
        </w:rPr>
        <w:br w:type="page"/>
      </w:r>
    </w:p>
    <w:p w:rsidR="009A706E" w:rsidRDefault="009A706E" w:rsidP="009A706E">
      <w:pPr>
        <w:spacing w:after="0" w:line="240" w:lineRule="auto"/>
        <w:rPr>
          <w:rFonts w:ascii="Arial" w:hAnsi="Arial" w:cs="Arial"/>
          <w:sz w:val="25"/>
          <w:szCs w:val="25"/>
        </w:rPr>
      </w:pPr>
    </w:p>
    <w:p w:rsidR="00156ACD" w:rsidRDefault="00156ACD" w:rsidP="00156ACD">
      <w:pPr>
        <w:spacing w:after="0" w:line="240" w:lineRule="auto"/>
        <w:jc w:val="center"/>
        <w:rPr>
          <w:rFonts w:ascii="Arial" w:hAnsi="Arial" w:cs="Arial"/>
          <w:b/>
          <w:sz w:val="32"/>
          <w:szCs w:val="32"/>
        </w:rPr>
      </w:pPr>
      <w:r w:rsidRPr="00156ACD">
        <w:rPr>
          <w:rFonts w:ascii="Arial" w:hAnsi="Arial" w:cs="Arial"/>
          <w:b/>
          <w:sz w:val="32"/>
          <w:szCs w:val="32"/>
        </w:rPr>
        <w:t>Inputting Child’s ARD/IEP as the Articulation Screening Requirement</w:t>
      </w:r>
    </w:p>
    <w:p w:rsidR="00156ACD" w:rsidRPr="00156ACD" w:rsidRDefault="00156ACD" w:rsidP="00156ACD">
      <w:pPr>
        <w:spacing w:after="0" w:line="240" w:lineRule="auto"/>
        <w:jc w:val="center"/>
        <w:rPr>
          <w:rFonts w:ascii="Arial" w:hAnsi="Arial" w:cs="Arial"/>
          <w:b/>
          <w:sz w:val="32"/>
          <w:szCs w:val="32"/>
        </w:rPr>
      </w:pPr>
    </w:p>
    <w:p w:rsidR="00AF4BCD" w:rsidRPr="00156ACD" w:rsidRDefault="00156ACD" w:rsidP="00156ACD">
      <w:pPr>
        <w:spacing w:after="0" w:line="240" w:lineRule="auto"/>
        <w:rPr>
          <w:rFonts w:ascii="Arial" w:hAnsi="Arial" w:cs="Arial"/>
          <w:sz w:val="24"/>
          <w:szCs w:val="24"/>
        </w:rPr>
      </w:pPr>
      <w:r>
        <w:rPr>
          <w:rFonts w:ascii="Arial" w:hAnsi="Arial" w:cs="Arial"/>
          <w:sz w:val="24"/>
          <w:szCs w:val="24"/>
        </w:rPr>
        <w:t>***</w:t>
      </w:r>
      <w:r w:rsidRPr="00156ACD">
        <w:rPr>
          <w:rFonts w:ascii="Arial" w:hAnsi="Arial" w:cs="Arial"/>
          <w:sz w:val="24"/>
          <w:szCs w:val="24"/>
        </w:rPr>
        <w:t xml:space="preserve">Use These Steps </w:t>
      </w:r>
      <w:r w:rsidRPr="00462106">
        <w:rPr>
          <w:rFonts w:ascii="Arial" w:hAnsi="Arial" w:cs="Arial"/>
          <w:b/>
          <w:sz w:val="24"/>
          <w:szCs w:val="24"/>
          <w:u w:val="single"/>
        </w:rPr>
        <w:t>ONLY</w:t>
      </w:r>
      <w:r w:rsidRPr="00326F22">
        <w:rPr>
          <w:rFonts w:ascii="Arial" w:hAnsi="Arial" w:cs="Arial"/>
          <w:sz w:val="24"/>
          <w:szCs w:val="24"/>
        </w:rPr>
        <w:t xml:space="preserve"> </w:t>
      </w:r>
      <w:r w:rsidRPr="00156ACD">
        <w:rPr>
          <w:rFonts w:ascii="Arial" w:hAnsi="Arial" w:cs="Arial"/>
          <w:sz w:val="24"/>
          <w:szCs w:val="24"/>
        </w:rPr>
        <w:t>for Child Currently in Speech Services who have Current ARD/IEP papers in the Brown Folder</w:t>
      </w:r>
      <w:r>
        <w:rPr>
          <w:rFonts w:ascii="Arial" w:hAnsi="Arial" w:cs="Arial"/>
          <w:sz w:val="24"/>
          <w:szCs w:val="24"/>
        </w:rPr>
        <w:t>. Contact Mental Health &amp; Disabilities staff if you aren’t sure</w:t>
      </w:r>
      <w:proofErr w:type="gramStart"/>
      <w:r>
        <w:rPr>
          <w:rFonts w:ascii="Arial" w:hAnsi="Arial" w:cs="Arial"/>
          <w:sz w:val="24"/>
          <w:szCs w:val="24"/>
        </w:rPr>
        <w:t>.*</w:t>
      </w:r>
      <w:proofErr w:type="gramEnd"/>
      <w:r>
        <w:rPr>
          <w:rFonts w:ascii="Arial" w:hAnsi="Arial" w:cs="Arial"/>
          <w:sz w:val="24"/>
          <w:szCs w:val="24"/>
        </w:rPr>
        <w:t>**</w:t>
      </w:r>
    </w:p>
    <w:p w:rsidR="00156ACD" w:rsidRPr="00156ACD" w:rsidRDefault="00156ACD" w:rsidP="00156ACD">
      <w:pPr>
        <w:spacing w:after="0" w:line="240" w:lineRule="auto"/>
        <w:jc w:val="center"/>
        <w:rPr>
          <w:rFonts w:ascii="Arial" w:hAnsi="Arial" w:cs="Arial"/>
          <w:b/>
          <w:sz w:val="24"/>
          <w:szCs w:val="24"/>
        </w:rPr>
      </w:pPr>
    </w:p>
    <w:p w:rsidR="009A706E" w:rsidRPr="00201911" w:rsidRDefault="009A706E" w:rsidP="009A706E">
      <w:pPr>
        <w:spacing w:after="0" w:line="240" w:lineRule="auto"/>
        <w:rPr>
          <w:rFonts w:ascii="Arial" w:hAnsi="Arial" w:cs="Arial"/>
          <w:sz w:val="25"/>
          <w:szCs w:val="25"/>
        </w:rPr>
      </w:pPr>
      <w:r w:rsidRPr="00201911">
        <w:rPr>
          <w:rFonts w:ascii="Arial" w:hAnsi="Arial" w:cs="Arial"/>
          <w:sz w:val="25"/>
          <w:szCs w:val="25"/>
        </w:rPr>
        <w:t xml:space="preserve">Under the </w:t>
      </w:r>
      <w:r w:rsidRPr="00201911">
        <w:rPr>
          <w:rFonts w:ascii="Arial" w:hAnsi="Arial" w:cs="Arial"/>
          <w:b/>
          <w:sz w:val="25"/>
          <w:szCs w:val="25"/>
        </w:rPr>
        <w:t>HEALTH</w:t>
      </w:r>
      <w:r w:rsidRPr="00201911">
        <w:rPr>
          <w:rFonts w:ascii="Arial" w:hAnsi="Arial" w:cs="Arial"/>
          <w:sz w:val="25"/>
          <w:szCs w:val="25"/>
        </w:rPr>
        <w:t xml:space="preserve"> tab of </w:t>
      </w:r>
      <w:proofErr w:type="spellStart"/>
      <w:r w:rsidRPr="00201911">
        <w:rPr>
          <w:rFonts w:ascii="Arial" w:hAnsi="Arial" w:cs="Arial"/>
          <w:sz w:val="25"/>
          <w:szCs w:val="25"/>
        </w:rPr>
        <w:t>ChildPlus</w:t>
      </w:r>
      <w:proofErr w:type="spellEnd"/>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sz w:val="25"/>
          <w:szCs w:val="25"/>
        </w:rPr>
        <w:t xml:space="preserve">Click on </w:t>
      </w:r>
      <w:r w:rsidRPr="00201911">
        <w:rPr>
          <w:rFonts w:ascii="Arial" w:hAnsi="Arial" w:cs="Arial"/>
          <w:b/>
          <w:color w:val="FF0000"/>
          <w:sz w:val="25"/>
          <w:szCs w:val="25"/>
        </w:rPr>
        <w:t>Add Event</w:t>
      </w:r>
      <w:r w:rsidRPr="00201911">
        <w:rPr>
          <w:rFonts w:ascii="Arial" w:hAnsi="Arial" w:cs="Arial"/>
          <w:sz w:val="25"/>
          <w:szCs w:val="25"/>
        </w:rPr>
        <w:t>. The event type is Articulation Screening- 3 thru 5 years. Click OK.</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sz w:val="25"/>
          <w:szCs w:val="25"/>
        </w:rPr>
        <w:t xml:space="preserve">Enter </w:t>
      </w:r>
      <w:r w:rsidRPr="00201911">
        <w:rPr>
          <w:rFonts w:ascii="Arial" w:hAnsi="Arial" w:cs="Arial"/>
          <w:b/>
          <w:color w:val="FF0000"/>
          <w:sz w:val="25"/>
          <w:szCs w:val="25"/>
        </w:rPr>
        <w:t>Scheduled Date</w:t>
      </w:r>
      <w:r w:rsidRPr="00201911">
        <w:rPr>
          <w:rFonts w:ascii="Arial" w:hAnsi="Arial" w:cs="Arial"/>
          <w:sz w:val="25"/>
          <w:szCs w:val="25"/>
        </w:rPr>
        <w:t xml:space="preserve">- </w:t>
      </w:r>
      <w:r>
        <w:rPr>
          <w:rFonts w:ascii="Arial" w:hAnsi="Arial" w:cs="Arial"/>
          <w:sz w:val="25"/>
          <w:szCs w:val="25"/>
        </w:rPr>
        <w:t xml:space="preserve">Child’s </w:t>
      </w:r>
      <w:r w:rsidRPr="000E533D">
        <w:rPr>
          <w:rFonts w:ascii="Arial" w:hAnsi="Arial" w:cs="Arial"/>
          <w:b/>
          <w:i/>
          <w:sz w:val="25"/>
          <w:szCs w:val="25"/>
        </w:rPr>
        <w:t>enrollment</w:t>
      </w:r>
      <w:r>
        <w:rPr>
          <w:rFonts w:ascii="Arial" w:hAnsi="Arial" w:cs="Arial"/>
          <w:i/>
          <w:sz w:val="25"/>
          <w:szCs w:val="25"/>
        </w:rPr>
        <w:t xml:space="preserve"> date</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sz w:val="25"/>
          <w:szCs w:val="25"/>
        </w:rPr>
        <w:t xml:space="preserve">Enter </w:t>
      </w:r>
      <w:r w:rsidRPr="00201911">
        <w:rPr>
          <w:rFonts w:ascii="Arial" w:hAnsi="Arial" w:cs="Arial"/>
          <w:b/>
          <w:color w:val="FF0000"/>
          <w:sz w:val="25"/>
          <w:szCs w:val="25"/>
        </w:rPr>
        <w:t>Event Date</w:t>
      </w:r>
      <w:r w:rsidRPr="00201911">
        <w:rPr>
          <w:rFonts w:ascii="Arial" w:hAnsi="Arial" w:cs="Arial"/>
          <w:color w:val="FF0000"/>
          <w:sz w:val="25"/>
          <w:szCs w:val="25"/>
        </w:rPr>
        <w:t xml:space="preserve"> </w:t>
      </w:r>
      <w:r w:rsidRPr="00201911">
        <w:rPr>
          <w:rFonts w:ascii="Arial" w:hAnsi="Arial" w:cs="Arial"/>
          <w:sz w:val="25"/>
          <w:szCs w:val="25"/>
        </w:rPr>
        <w:t>(Event and Scheduled date will be the same)</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b/>
          <w:color w:val="FF0000"/>
          <w:sz w:val="25"/>
          <w:szCs w:val="25"/>
        </w:rPr>
        <w:t>Expiration Date</w:t>
      </w:r>
      <w:r w:rsidRPr="00201911">
        <w:rPr>
          <w:rFonts w:ascii="Arial" w:hAnsi="Arial" w:cs="Arial"/>
          <w:sz w:val="25"/>
          <w:szCs w:val="25"/>
        </w:rPr>
        <w:t>- one year from event date (automatically pops up)</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b/>
          <w:color w:val="FF0000"/>
          <w:sz w:val="25"/>
          <w:szCs w:val="25"/>
        </w:rPr>
        <w:t>Status</w:t>
      </w:r>
      <w:r w:rsidRPr="00201911">
        <w:rPr>
          <w:rFonts w:ascii="Arial" w:hAnsi="Arial" w:cs="Arial"/>
          <w:sz w:val="25"/>
          <w:szCs w:val="25"/>
        </w:rPr>
        <w:t xml:space="preserve">- </w:t>
      </w:r>
      <w:r>
        <w:rPr>
          <w:rFonts w:ascii="Arial" w:hAnsi="Arial" w:cs="Arial"/>
          <w:b/>
          <w:sz w:val="25"/>
          <w:szCs w:val="25"/>
        </w:rPr>
        <w:t>In Treatment Process</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b/>
          <w:color w:val="FF0000"/>
          <w:sz w:val="25"/>
          <w:szCs w:val="25"/>
        </w:rPr>
        <w:t>Description</w:t>
      </w:r>
      <w:r w:rsidRPr="00201911">
        <w:rPr>
          <w:rFonts w:ascii="Arial" w:hAnsi="Arial" w:cs="Arial"/>
          <w:sz w:val="25"/>
          <w:szCs w:val="25"/>
        </w:rPr>
        <w:t xml:space="preserve">- </w:t>
      </w:r>
      <w:r>
        <w:rPr>
          <w:rFonts w:ascii="Arial" w:hAnsi="Arial" w:cs="Arial"/>
          <w:b/>
          <w:sz w:val="25"/>
          <w:szCs w:val="25"/>
        </w:rPr>
        <w:t>Current ARD/IEP</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b/>
          <w:color w:val="FF0000"/>
          <w:sz w:val="25"/>
          <w:szCs w:val="25"/>
        </w:rPr>
        <w:t>Results</w:t>
      </w:r>
      <w:r w:rsidRPr="00201911">
        <w:rPr>
          <w:rFonts w:ascii="Arial" w:hAnsi="Arial" w:cs="Arial"/>
          <w:b/>
          <w:sz w:val="25"/>
          <w:szCs w:val="25"/>
        </w:rPr>
        <w:t xml:space="preserve">- </w:t>
      </w:r>
      <w:r>
        <w:rPr>
          <w:rFonts w:ascii="Arial" w:hAnsi="Arial" w:cs="Arial"/>
          <w:b/>
          <w:sz w:val="25"/>
          <w:szCs w:val="25"/>
        </w:rPr>
        <w:t>In Treatment Process</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9A706E">
        <w:rPr>
          <w:rFonts w:ascii="Arial" w:hAnsi="Arial" w:cs="Arial"/>
          <w:b/>
          <w:color w:val="FF0000"/>
          <w:sz w:val="25"/>
          <w:szCs w:val="25"/>
        </w:rPr>
        <w:t>Medical Health Needs</w:t>
      </w:r>
      <w:r w:rsidRPr="00201911">
        <w:rPr>
          <w:rFonts w:ascii="Arial" w:hAnsi="Arial" w:cs="Arial"/>
          <w:sz w:val="25"/>
          <w:szCs w:val="25"/>
        </w:rPr>
        <w:t xml:space="preserve">- </w:t>
      </w:r>
      <w:r w:rsidRPr="00201911">
        <w:rPr>
          <w:rFonts w:ascii="Arial" w:hAnsi="Arial" w:cs="Arial"/>
          <w:b/>
          <w:sz w:val="25"/>
          <w:szCs w:val="25"/>
        </w:rPr>
        <w:t xml:space="preserve">Do </w:t>
      </w:r>
      <w:r w:rsidRPr="00201911">
        <w:rPr>
          <w:rFonts w:ascii="Arial" w:hAnsi="Arial" w:cs="Arial"/>
          <w:b/>
          <w:sz w:val="25"/>
          <w:szCs w:val="25"/>
          <w:u w:val="single"/>
        </w:rPr>
        <w:t>not</w:t>
      </w:r>
      <w:r w:rsidRPr="00201911">
        <w:rPr>
          <w:rFonts w:ascii="Arial" w:hAnsi="Arial" w:cs="Arial"/>
          <w:b/>
          <w:sz w:val="25"/>
          <w:szCs w:val="25"/>
        </w:rPr>
        <w:t xml:space="preserve"> ch</w:t>
      </w:r>
      <w:r w:rsidR="000E533D">
        <w:rPr>
          <w:rFonts w:ascii="Arial" w:hAnsi="Arial" w:cs="Arial"/>
          <w:b/>
          <w:sz w:val="25"/>
          <w:szCs w:val="25"/>
        </w:rPr>
        <w:t xml:space="preserve">eck any of these items for the </w:t>
      </w:r>
      <w:r w:rsidRPr="00201911">
        <w:rPr>
          <w:rFonts w:ascii="Arial" w:hAnsi="Arial" w:cs="Arial"/>
          <w:b/>
          <w:sz w:val="25"/>
          <w:szCs w:val="25"/>
        </w:rPr>
        <w:t>Articulation Screening!</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b/>
          <w:color w:val="FF0000"/>
          <w:sz w:val="25"/>
          <w:szCs w:val="25"/>
        </w:rPr>
        <w:t>Agency Worker</w:t>
      </w:r>
      <w:r w:rsidRPr="00201911">
        <w:rPr>
          <w:rFonts w:ascii="Arial" w:hAnsi="Arial" w:cs="Arial"/>
          <w:sz w:val="25"/>
          <w:szCs w:val="25"/>
        </w:rPr>
        <w:t>- Name of person entering the information</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sz w:val="25"/>
          <w:szCs w:val="25"/>
        </w:rPr>
        <w:t xml:space="preserve"> </w:t>
      </w:r>
      <w:r w:rsidRPr="00201911">
        <w:rPr>
          <w:rFonts w:ascii="Arial" w:hAnsi="Arial" w:cs="Arial"/>
          <w:b/>
          <w:color w:val="FF0000"/>
          <w:sz w:val="25"/>
          <w:szCs w:val="25"/>
        </w:rPr>
        <w:t>Provider</w:t>
      </w:r>
      <w:r w:rsidRPr="00201911">
        <w:rPr>
          <w:rFonts w:ascii="Arial" w:hAnsi="Arial" w:cs="Arial"/>
          <w:sz w:val="25"/>
          <w:szCs w:val="25"/>
        </w:rPr>
        <w:t>- Use drop down arrow and click on the appropriate provider who completed the event (</w:t>
      </w:r>
      <w:r w:rsidRPr="00201911">
        <w:rPr>
          <w:rFonts w:ascii="Arial" w:hAnsi="Arial" w:cs="Arial"/>
          <w:b/>
          <w:sz w:val="25"/>
          <w:szCs w:val="25"/>
        </w:rPr>
        <w:t>Public School Provider</w:t>
      </w:r>
      <w:r w:rsidRPr="00201911">
        <w:rPr>
          <w:rFonts w:ascii="Arial" w:hAnsi="Arial" w:cs="Arial"/>
          <w:sz w:val="25"/>
          <w:szCs w:val="25"/>
        </w:rPr>
        <w:t xml:space="preserve"> or </w:t>
      </w:r>
      <w:r w:rsidRPr="00201911">
        <w:rPr>
          <w:rFonts w:ascii="Arial" w:hAnsi="Arial" w:cs="Arial"/>
          <w:b/>
          <w:sz w:val="25"/>
          <w:szCs w:val="25"/>
        </w:rPr>
        <w:t>HS/EHS Staff</w:t>
      </w:r>
      <w:r w:rsidRPr="00201911">
        <w:rPr>
          <w:rFonts w:ascii="Arial" w:hAnsi="Arial" w:cs="Arial"/>
          <w:sz w:val="25"/>
          <w:szCs w:val="25"/>
        </w:rPr>
        <w:t>)</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b/>
          <w:color w:val="FF0000"/>
          <w:sz w:val="25"/>
          <w:szCs w:val="25"/>
        </w:rPr>
        <w:t>Provider Type</w:t>
      </w:r>
      <w:r w:rsidRPr="00201911">
        <w:rPr>
          <w:rFonts w:ascii="Arial" w:hAnsi="Arial" w:cs="Arial"/>
          <w:sz w:val="25"/>
          <w:szCs w:val="25"/>
        </w:rPr>
        <w:t>- Use drop down arrow and click on the appropriate provider who completed event (</w:t>
      </w:r>
      <w:r w:rsidRPr="00201911">
        <w:rPr>
          <w:rFonts w:ascii="Arial" w:hAnsi="Arial" w:cs="Arial"/>
          <w:b/>
          <w:sz w:val="25"/>
          <w:szCs w:val="25"/>
        </w:rPr>
        <w:t>Public School Provider</w:t>
      </w:r>
      <w:r w:rsidRPr="00201911">
        <w:rPr>
          <w:rFonts w:ascii="Arial" w:hAnsi="Arial" w:cs="Arial"/>
          <w:sz w:val="25"/>
          <w:szCs w:val="25"/>
        </w:rPr>
        <w:t xml:space="preserve"> or </w:t>
      </w:r>
      <w:r w:rsidRPr="00201911">
        <w:rPr>
          <w:rFonts w:ascii="Arial" w:hAnsi="Arial" w:cs="Arial"/>
          <w:b/>
          <w:sz w:val="25"/>
          <w:szCs w:val="25"/>
        </w:rPr>
        <w:t>HS/EHS Staff</w:t>
      </w:r>
      <w:r w:rsidRPr="00201911">
        <w:rPr>
          <w:rFonts w:ascii="Arial" w:hAnsi="Arial" w:cs="Arial"/>
          <w:sz w:val="25"/>
          <w:szCs w:val="25"/>
        </w:rPr>
        <w:t>)</w:t>
      </w:r>
    </w:p>
    <w:p w:rsidR="009A706E" w:rsidRPr="00201911" w:rsidRDefault="009A706E" w:rsidP="009A706E">
      <w:pPr>
        <w:pStyle w:val="ListParagraph"/>
        <w:numPr>
          <w:ilvl w:val="0"/>
          <w:numId w:val="8"/>
        </w:numPr>
        <w:spacing w:after="0" w:line="240" w:lineRule="auto"/>
        <w:rPr>
          <w:rFonts w:ascii="Arial" w:hAnsi="Arial" w:cs="Arial"/>
          <w:sz w:val="25"/>
          <w:szCs w:val="25"/>
        </w:rPr>
      </w:pPr>
      <w:r w:rsidRPr="00201911">
        <w:rPr>
          <w:rFonts w:ascii="Arial" w:hAnsi="Arial" w:cs="Arial"/>
          <w:b/>
          <w:color w:val="FF0000"/>
          <w:sz w:val="25"/>
          <w:szCs w:val="25"/>
        </w:rPr>
        <w:t>Funding</w:t>
      </w:r>
      <w:r w:rsidRPr="00201911">
        <w:rPr>
          <w:rFonts w:ascii="Arial" w:hAnsi="Arial" w:cs="Arial"/>
          <w:sz w:val="25"/>
          <w:szCs w:val="25"/>
        </w:rPr>
        <w:t>- Free - No Cost</w:t>
      </w:r>
    </w:p>
    <w:p w:rsidR="009A706E" w:rsidRPr="009A706E" w:rsidRDefault="009A706E" w:rsidP="009A706E">
      <w:pPr>
        <w:pStyle w:val="ListParagraph"/>
        <w:numPr>
          <w:ilvl w:val="0"/>
          <w:numId w:val="8"/>
        </w:numPr>
        <w:tabs>
          <w:tab w:val="left" w:pos="810"/>
        </w:tabs>
        <w:spacing w:after="0" w:line="240" w:lineRule="auto"/>
        <w:rPr>
          <w:rFonts w:ascii="Arial" w:hAnsi="Arial" w:cs="Arial"/>
          <w:sz w:val="26"/>
          <w:szCs w:val="26"/>
        </w:rPr>
      </w:pPr>
      <w:r w:rsidRPr="009A706E">
        <w:rPr>
          <w:rFonts w:ascii="Arial" w:hAnsi="Arial" w:cs="Arial"/>
          <w:b/>
          <w:color w:val="FF0000"/>
          <w:sz w:val="25"/>
          <w:szCs w:val="25"/>
        </w:rPr>
        <w:t>Notes</w:t>
      </w:r>
      <w:r w:rsidRPr="009A706E">
        <w:rPr>
          <w:rFonts w:ascii="Arial" w:hAnsi="Arial" w:cs="Arial"/>
          <w:sz w:val="25"/>
          <w:szCs w:val="25"/>
        </w:rPr>
        <w:t xml:space="preserve">- Click the clock and add notes. In this section, enter which </w:t>
      </w:r>
      <w:r w:rsidRPr="009A706E">
        <w:rPr>
          <w:rFonts w:ascii="Arial" w:hAnsi="Arial" w:cs="Arial"/>
          <w:sz w:val="26"/>
          <w:szCs w:val="26"/>
        </w:rPr>
        <w:t>“Child is currently in treatment and has a current IEP dated _______ to ________” (Dates can be found on the IEP in child’s folder)</w:t>
      </w:r>
    </w:p>
    <w:p w:rsidR="009A706E" w:rsidRPr="009A706E" w:rsidRDefault="009A706E" w:rsidP="009A706E">
      <w:pPr>
        <w:pStyle w:val="ListParagraph"/>
        <w:numPr>
          <w:ilvl w:val="0"/>
          <w:numId w:val="8"/>
        </w:numPr>
        <w:tabs>
          <w:tab w:val="left" w:pos="810"/>
        </w:tabs>
        <w:spacing w:after="0" w:line="240" w:lineRule="auto"/>
        <w:rPr>
          <w:rFonts w:ascii="Arial" w:hAnsi="Arial" w:cs="Arial"/>
          <w:b/>
          <w:sz w:val="26"/>
          <w:szCs w:val="26"/>
        </w:rPr>
      </w:pPr>
      <w:r w:rsidRPr="009A706E">
        <w:rPr>
          <w:rFonts w:ascii="Arial" w:hAnsi="Arial" w:cs="Arial"/>
          <w:sz w:val="25"/>
          <w:szCs w:val="25"/>
        </w:rPr>
        <w:t xml:space="preserve">Click on </w:t>
      </w:r>
      <w:r w:rsidRPr="009A706E">
        <w:rPr>
          <w:rFonts w:ascii="Arial" w:hAnsi="Arial" w:cs="Arial"/>
          <w:b/>
          <w:sz w:val="25"/>
          <w:szCs w:val="25"/>
        </w:rPr>
        <w:t>Save Changes</w:t>
      </w:r>
    </w:p>
    <w:p w:rsidR="009A706E" w:rsidRDefault="009A706E" w:rsidP="009A706E">
      <w:pPr>
        <w:pStyle w:val="ListParagraph"/>
        <w:tabs>
          <w:tab w:val="left" w:pos="810"/>
        </w:tabs>
        <w:spacing w:after="0" w:line="240" w:lineRule="auto"/>
        <w:ind w:left="360"/>
        <w:rPr>
          <w:rFonts w:ascii="Arial" w:hAnsi="Arial" w:cs="Arial"/>
          <w:sz w:val="26"/>
          <w:szCs w:val="26"/>
        </w:rPr>
      </w:pPr>
    </w:p>
    <w:p w:rsidR="00CF0F53" w:rsidRDefault="00CF0F53" w:rsidP="009A706E">
      <w:pPr>
        <w:pStyle w:val="ListParagraph"/>
        <w:tabs>
          <w:tab w:val="left" w:pos="810"/>
        </w:tabs>
        <w:spacing w:after="0" w:line="240" w:lineRule="auto"/>
        <w:ind w:left="360"/>
        <w:rPr>
          <w:rFonts w:ascii="Arial" w:hAnsi="Arial" w:cs="Arial"/>
          <w:sz w:val="26"/>
          <w:szCs w:val="26"/>
        </w:rPr>
      </w:pPr>
    </w:p>
    <w:p w:rsidR="00CF0F53" w:rsidRDefault="00CF0F53">
      <w:pPr>
        <w:rPr>
          <w:rFonts w:ascii="Arial" w:hAnsi="Arial" w:cs="Arial"/>
          <w:sz w:val="26"/>
          <w:szCs w:val="26"/>
        </w:rPr>
      </w:pPr>
      <w:r>
        <w:rPr>
          <w:rFonts w:ascii="Arial" w:hAnsi="Arial" w:cs="Arial"/>
          <w:sz w:val="26"/>
          <w:szCs w:val="26"/>
        </w:rPr>
        <w:br w:type="page"/>
      </w:r>
    </w:p>
    <w:p w:rsidR="00CF0F53" w:rsidRDefault="00CF0F53" w:rsidP="009A706E">
      <w:pPr>
        <w:pStyle w:val="ListParagraph"/>
        <w:tabs>
          <w:tab w:val="left" w:pos="810"/>
        </w:tabs>
        <w:spacing w:after="0" w:line="240" w:lineRule="auto"/>
        <w:ind w:left="360"/>
        <w:rPr>
          <w:rFonts w:ascii="Arial" w:hAnsi="Arial" w:cs="Arial"/>
          <w:sz w:val="26"/>
          <w:szCs w:val="26"/>
        </w:rPr>
      </w:pPr>
    </w:p>
    <w:p w:rsidR="009A706E" w:rsidRDefault="00A220B7" w:rsidP="00860BA9">
      <w:pPr>
        <w:tabs>
          <w:tab w:val="left" w:pos="810"/>
        </w:tabs>
        <w:spacing w:after="0" w:line="240" w:lineRule="auto"/>
        <w:jc w:val="center"/>
        <w:rPr>
          <w:rFonts w:ascii="Arial" w:hAnsi="Arial" w:cs="Arial"/>
          <w:sz w:val="26"/>
          <w:szCs w:val="26"/>
        </w:rPr>
      </w:pPr>
      <w:r>
        <w:rPr>
          <w:rFonts w:ascii="Arial" w:hAnsi="Arial" w:cs="Arial"/>
          <w:noProof/>
          <w:sz w:val="26"/>
          <w:szCs w:val="26"/>
        </w:rPr>
        <w:pict>
          <v:shapetype id="_x0000_t202" coordsize="21600,21600" o:spt="202" path="m,l,21600r21600,l21600,xe">
            <v:stroke joinstyle="miter"/>
            <v:path gradientshapeok="t" o:connecttype="rect"/>
          </v:shapetype>
          <v:shape id="_x0000_s1039" type="#_x0000_t202" style="position:absolute;left:0;text-align:left;margin-left:3pt;margin-top:336.8pt;width:17.25pt;height:18pt;z-index:251672576;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13</w:t>
                  </w:r>
                </w:p>
              </w:txbxContent>
            </v:textbox>
          </v:shape>
        </w:pict>
      </w:r>
      <w:r>
        <w:rPr>
          <w:rFonts w:ascii="Arial" w:hAnsi="Arial" w:cs="Arial"/>
          <w:noProof/>
          <w:sz w:val="26"/>
          <w:szCs w:val="26"/>
        </w:rPr>
        <w:pict>
          <v:shape id="_x0000_s1038" type="#_x0000_t202" style="position:absolute;left:0;text-align:left;margin-left:391.2pt;margin-top:252.05pt;width:16.05pt;height:17.8pt;z-index:251671552;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12</w:t>
                  </w:r>
                </w:p>
              </w:txbxContent>
            </v:textbox>
          </v:shape>
        </w:pict>
      </w:r>
      <w:r>
        <w:rPr>
          <w:rFonts w:ascii="Arial" w:hAnsi="Arial" w:cs="Arial"/>
          <w:noProof/>
          <w:sz w:val="26"/>
          <w:szCs w:val="26"/>
        </w:rPr>
        <w:pict>
          <v:shape id="_x0000_s1037" type="#_x0000_t202" style="position:absolute;left:0;text-align:left;margin-left:330pt;margin-top:252.05pt;width:16.5pt;height:17.8pt;z-index:251670528;mso-width-relative:margin;mso-height-relative:margin;v-text-anchor:middle" strokeweight="1.25pt">
            <v:textbox inset="0,0,0,0">
              <w:txbxContent>
                <w:p w:rsidR="00210D5C" w:rsidRDefault="00210D5C" w:rsidP="00210D5C">
                  <w:pPr>
                    <w:jc w:val="center"/>
                  </w:pPr>
                  <w:r w:rsidRPr="000E533D">
                    <w:rPr>
                      <w:b/>
                      <w:sz w:val="28"/>
                      <w:szCs w:val="28"/>
                    </w:rPr>
                    <w:t>11</w:t>
                  </w:r>
                  <w:r>
                    <w:t>1</w:t>
                  </w:r>
                </w:p>
              </w:txbxContent>
            </v:textbox>
          </v:shape>
        </w:pict>
      </w:r>
      <w:r>
        <w:rPr>
          <w:rFonts w:ascii="Arial" w:hAnsi="Arial" w:cs="Arial"/>
          <w:noProof/>
          <w:sz w:val="26"/>
          <w:szCs w:val="26"/>
        </w:rPr>
        <w:pict>
          <v:shape id="_x0000_s1035" type="#_x0000_t202" style="position:absolute;left:0;text-align:left;margin-left:103.5pt;margin-top:258.8pt;width:12pt;height:18.75pt;z-index:251668480;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9</w:t>
                  </w:r>
                </w:p>
              </w:txbxContent>
            </v:textbox>
          </v:shape>
        </w:pict>
      </w:r>
      <w:r>
        <w:rPr>
          <w:rFonts w:ascii="Arial" w:hAnsi="Arial" w:cs="Arial"/>
          <w:noProof/>
          <w:sz w:val="26"/>
          <w:szCs w:val="26"/>
        </w:rPr>
        <w:pict>
          <v:shape id="_x0000_s1036" type="#_x0000_t202" style="position:absolute;left:0;text-align:left;margin-left:205.95pt;margin-top:258.8pt;width:16.05pt;height:18.75pt;z-index:251669504;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10</w:t>
                  </w:r>
                </w:p>
              </w:txbxContent>
            </v:textbox>
          </v:shape>
        </w:pict>
      </w:r>
      <w:r>
        <w:rPr>
          <w:rFonts w:ascii="Arial" w:hAnsi="Arial" w:cs="Arial"/>
          <w:noProof/>
          <w:sz w:val="26"/>
          <w:szCs w:val="26"/>
        </w:rPr>
        <w:pict>
          <v:shape id="_x0000_s1034" type="#_x0000_t202" style="position:absolute;left:0;text-align:left;margin-left:14.55pt;margin-top:209.85pt;width:11.55pt;height:18.95pt;z-index:251667456;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8</w:t>
                  </w:r>
                </w:p>
              </w:txbxContent>
            </v:textbox>
          </v:shape>
        </w:pict>
      </w:r>
      <w:r>
        <w:rPr>
          <w:rFonts w:ascii="Arial" w:hAnsi="Arial" w:cs="Arial"/>
          <w:noProof/>
          <w:sz w:val="26"/>
          <w:szCs w:val="26"/>
        </w:rPr>
        <w:pict>
          <v:shape id="_x0000_s1033" type="#_x0000_t202" style="position:absolute;left:0;text-align:left;margin-left:170.25pt;margin-top:183.8pt;width:11.55pt;height:17.25pt;z-index:251666432;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7</w:t>
                  </w:r>
                </w:p>
              </w:txbxContent>
            </v:textbox>
          </v:shape>
        </w:pict>
      </w:r>
      <w:r>
        <w:rPr>
          <w:rFonts w:ascii="Arial" w:hAnsi="Arial" w:cs="Arial"/>
          <w:noProof/>
          <w:sz w:val="26"/>
          <w:szCs w:val="26"/>
        </w:rPr>
        <w:pict>
          <v:shape id="_x0000_s1032" type="#_x0000_t202" style="position:absolute;left:0;text-align:left;margin-left:3pt;margin-top:183.8pt;width:12pt;height:17.25pt;z-index:251665408;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6</w:t>
                  </w:r>
                </w:p>
              </w:txbxContent>
            </v:textbox>
          </v:shape>
        </w:pict>
      </w:r>
      <w:r>
        <w:rPr>
          <w:rFonts w:ascii="Arial" w:hAnsi="Arial" w:cs="Arial"/>
          <w:noProof/>
          <w:sz w:val="26"/>
          <w:szCs w:val="26"/>
        </w:rPr>
        <w:pict>
          <v:shape id="_x0000_s1031" type="#_x0000_t202" style="position:absolute;left:0;text-align:left;margin-left:200.25pt;margin-top:144.25pt;width:11.55pt;height:17.05pt;z-index:251664384;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5</w:t>
                  </w:r>
                </w:p>
              </w:txbxContent>
            </v:textbox>
          </v:shape>
        </w:pict>
      </w:r>
      <w:r>
        <w:rPr>
          <w:rFonts w:ascii="Arial" w:hAnsi="Arial" w:cs="Arial"/>
          <w:noProof/>
          <w:sz w:val="26"/>
          <w:szCs w:val="26"/>
        </w:rPr>
        <w:pict>
          <v:shape id="_x0000_s1030" type="#_x0000_t202" style="position:absolute;left:0;text-align:left;margin-left:134.7pt;margin-top:143.85pt;width:12pt;height:17.45pt;z-index:251663360;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4</w:t>
                  </w:r>
                </w:p>
              </w:txbxContent>
            </v:textbox>
          </v:shape>
        </w:pict>
      </w:r>
      <w:r>
        <w:rPr>
          <w:rFonts w:ascii="Arial" w:hAnsi="Arial" w:cs="Arial"/>
          <w:noProof/>
          <w:sz w:val="26"/>
          <w:szCs w:val="26"/>
        </w:rPr>
        <w:pict>
          <v:shape id="_x0000_s1029" type="#_x0000_t202" style="position:absolute;left:0;text-align:left;margin-left:69.75pt;margin-top:144.25pt;width:11.55pt;height:17.05pt;z-index:251662336;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3</w:t>
                  </w:r>
                </w:p>
              </w:txbxContent>
            </v:textbox>
          </v:shape>
        </w:pict>
      </w:r>
      <w:r>
        <w:rPr>
          <w:rFonts w:ascii="Arial" w:hAnsi="Arial" w:cs="Arial"/>
          <w:noProof/>
          <w:sz w:val="26"/>
          <w:szCs w:val="26"/>
          <w:lang w:eastAsia="zh-TW"/>
        </w:rPr>
        <w:pict>
          <v:shape id="_x0000_s1027" type="#_x0000_t202" style="position:absolute;left:0;text-align:left;margin-left:-1.8pt;margin-top:120.05pt;width:11.55pt;height:16.5pt;z-index:251660288;mso-width-relative:margin;mso-height-relative:margin;v-text-anchor:middle" strokeweight="1.25pt">
            <v:textbox inset="0,0,0,0">
              <w:txbxContent>
                <w:p w:rsidR="00210D5C" w:rsidRPr="000E533D" w:rsidRDefault="00210D5C" w:rsidP="000E533D">
                  <w:pPr>
                    <w:shd w:val="clear" w:color="auto" w:fill="FFFFFF" w:themeFill="background1"/>
                    <w:jc w:val="center"/>
                    <w:rPr>
                      <w:b/>
                      <w:sz w:val="28"/>
                      <w:szCs w:val="28"/>
                    </w:rPr>
                  </w:pPr>
                  <w:r w:rsidRPr="000E533D">
                    <w:rPr>
                      <w:b/>
                      <w:sz w:val="28"/>
                      <w:szCs w:val="28"/>
                    </w:rPr>
                    <w:t>1</w:t>
                  </w:r>
                </w:p>
              </w:txbxContent>
            </v:textbox>
          </v:shape>
        </w:pict>
      </w:r>
      <w:r>
        <w:rPr>
          <w:rFonts w:ascii="Arial" w:hAnsi="Arial" w:cs="Arial"/>
          <w:noProof/>
          <w:sz w:val="26"/>
          <w:szCs w:val="26"/>
        </w:rPr>
        <w:pict>
          <v:shape id="_x0000_s1028" type="#_x0000_t202" style="position:absolute;left:0;text-align:left;margin-left:3pt;margin-top:144.25pt;width:12pt;height:17.05pt;z-index:251661312;mso-width-relative:margin;mso-height-relative:margin;v-text-anchor:middle" strokeweight="1.25pt">
            <v:textbox inset="0,0,0,0">
              <w:txbxContent>
                <w:p w:rsidR="00210D5C" w:rsidRPr="000E533D" w:rsidRDefault="00210D5C" w:rsidP="00210D5C">
                  <w:pPr>
                    <w:jc w:val="center"/>
                    <w:rPr>
                      <w:b/>
                      <w:sz w:val="28"/>
                      <w:szCs w:val="28"/>
                    </w:rPr>
                  </w:pPr>
                  <w:r w:rsidRPr="000E533D">
                    <w:rPr>
                      <w:b/>
                      <w:sz w:val="28"/>
                      <w:szCs w:val="28"/>
                    </w:rPr>
                    <w:t>2</w:t>
                  </w:r>
                </w:p>
              </w:txbxContent>
            </v:textbox>
          </v:shape>
        </w:pict>
      </w:r>
      <w:r w:rsidR="00CF0F53">
        <w:rPr>
          <w:rFonts w:ascii="Arial" w:hAnsi="Arial" w:cs="Arial"/>
          <w:noProof/>
          <w:sz w:val="26"/>
          <w:szCs w:val="26"/>
        </w:rPr>
        <w:drawing>
          <wp:inline distT="0" distB="0" distL="0" distR="0">
            <wp:extent cx="6638925" cy="5489881"/>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40831" cy="5491457"/>
                    </a:xfrm>
                    <a:prstGeom prst="rect">
                      <a:avLst/>
                    </a:prstGeom>
                    <a:noFill/>
                    <a:ln w="9525">
                      <a:noFill/>
                      <a:miter lim="800000"/>
                      <a:headEnd/>
                      <a:tailEnd/>
                    </a:ln>
                  </pic:spPr>
                </pic:pic>
              </a:graphicData>
            </a:graphic>
          </wp:inline>
        </w:drawing>
      </w:r>
    </w:p>
    <w:p w:rsidR="00210D5C" w:rsidRDefault="00210D5C" w:rsidP="00860BA9">
      <w:pPr>
        <w:tabs>
          <w:tab w:val="left" w:pos="810"/>
        </w:tabs>
        <w:spacing w:after="0" w:line="240" w:lineRule="auto"/>
        <w:jc w:val="center"/>
        <w:rPr>
          <w:rFonts w:ascii="Arial" w:hAnsi="Arial" w:cs="Arial"/>
          <w:sz w:val="26"/>
          <w:szCs w:val="26"/>
        </w:rPr>
      </w:pPr>
    </w:p>
    <w:p w:rsidR="00210D5C" w:rsidRPr="00156ACD" w:rsidRDefault="00210D5C" w:rsidP="00860BA9">
      <w:pPr>
        <w:tabs>
          <w:tab w:val="left" w:pos="810"/>
        </w:tabs>
        <w:spacing w:after="0" w:line="240" w:lineRule="auto"/>
        <w:jc w:val="center"/>
        <w:rPr>
          <w:rFonts w:ascii="Arial" w:hAnsi="Arial" w:cs="Arial"/>
          <w:sz w:val="26"/>
          <w:szCs w:val="26"/>
        </w:rPr>
      </w:pPr>
    </w:p>
    <w:sectPr w:rsidR="00210D5C" w:rsidRPr="00156ACD" w:rsidSect="00860BA9">
      <w:headerReference w:type="default" r:id="rId8"/>
      <w:footerReference w:type="default" r:id="rId9"/>
      <w:pgSz w:w="12240" w:h="15840"/>
      <w:pgMar w:top="1440" w:right="720" w:bottom="144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C29" w:rsidRDefault="00833C29" w:rsidP="00833C29">
      <w:pPr>
        <w:spacing w:after="0" w:line="240" w:lineRule="auto"/>
      </w:pPr>
      <w:r>
        <w:separator/>
      </w:r>
    </w:p>
  </w:endnote>
  <w:endnote w:type="continuationSeparator" w:id="0">
    <w:p w:rsidR="00833C29" w:rsidRDefault="00833C29" w:rsidP="00833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CF0F53" w:rsidRDefault="00CF0F53" w:rsidP="00CF0F53">
        <w:pPr>
          <w:spacing w:after="0" w:line="240" w:lineRule="auto"/>
          <w:jc w:val="right"/>
        </w:pPr>
        <w:r>
          <w:t xml:space="preserve">Page </w:t>
        </w:r>
        <w:fldSimple w:instr=" PAGE ">
          <w:r w:rsidR="00675C71">
            <w:rPr>
              <w:noProof/>
            </w:rPr>
            <w:t>3</w:t>
          </w:r>
        </w:fldSimple>
        <w:r>
          <w:t xml:space="preserve"> of </w:t>
        </w:r>
        <w:fldSimple w:instr=" NUMPAGES  ">
          <w:r w:rsidR="00675C71">
            <w:rPr>
              <w:noProof/>
            </w:rPr>
            <w:t>3</w:t>
          </w:r>
        </w:fldSimple>
      </w:p>
    </w:sdtContent>
  </w:sdt>
  <w:p w:rsidR="00833C29" w:rsidRDefault="00833C29" w:rsidP="00CF0F53">
    <w:pPr>
      <w:spacing w:after="0"/>
      <w:jc w:val="center"/>
    </w:pPr>
    <w:r>
      <w:rPr>
        <w:noProof/>
      </w:rPr>
      <w:drawing>
        <wp:inline distT="0" distB="0" distL="0" distR="0">
          <wp:extent cx="933450" cy="495300"/>
          <wp:effectExtent l="19050" t="0" r="0" b="0"/>
          <wp:docPr id="2" name="Picture 4" descr="CommActLogo_7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ActLogo_72_color"/>
                  <pic:cNvPicPr>
                    <a:picLocks noChangeAspect="1" noChangeArrowheads="1"/>
                  </pic:cNvPicPr>
                </pic:nvPicPr>
                <pic:blipFill>
                  <a:blip r:embed="rId1"/>
                  <a:srcRect/>
                  <a:stretch>
                    <a:fillRect/>
                  </a:stretch>
                </pic:blipFill>
                <pic:spPr bwMode="auto">
                  <a:xfrm>
                    <a:off x="0" y="0"/>
                    <a:ext cx="933450" cy="4953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C29" w:rsidRDefault="00833C29" w:rsidP="00833C29">
      <w:pPr>
        <w:spacing w:after="0" w:line="240" w:lineRule="auto"/>
      </w:pPr>
      <w:r>
        <w:separator/>
      </w:r>
    </w:p>
  </w:footnote>
  <w:footnote w:type="continuationSeparator" w:id="0">
    <w:p w:rsidR="00833C29" w:rsidRDefault="00833C29" w:rsidP="00833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29" w:rsidRDefault="00833C29" w:rsidP="00833C29">
    <w:pPr>
      <w:pStyle w:val="Header"/>
      <w:jc w:val="center"/>
    </w:pPr>
    <w:r>
      <w:rPr>
        <w:noProof/>
      </w:rPr>
      <w:drawing>
        <wp:inline distT="0" distB="0" distL="0" distR="0">
          <wp:extent cx="3609975" cy="600075"/>
          <wp:effectExtent l="19050" t="0" r="9525" b="0"/>
          <wp:docPr id="1" name="Picture 1" descr="Internal Docum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 Documents Logo"/>
                  <pic:cNvPicPr>
                    <a:picLocks noChangeAspect="1" noChangeArrowheads="1"/>
                  </pic:cNvPicPr>
                </pic:nvPicPr>
                <pic:blipFill>
                  <a:blip r:embed="rId1"/>
                  <a:srcRect/>
                  <a:stretch>
                    <a:fillRect/>
                  </a:stretch>
                </pic:blipFill>
                <pic:spPr bwMode="auto">
                  <a:xfrm>
                    <a:off x="0" y="0"/>
                    <a:ext cx="360997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3"/>
      </v:shape>
    </w:pict>
  </w:numPicBullet>
  <w:abstractNum w:abstractNumId="0">
    <w:nsid w:val="05D27377"/>
    <w:multiLevelType w:val="hybridMultilevel"/>
    <w:tmpl w:val="0A8ACFC4"/>
    <w:lvl w:ilvl="0" w:tplc="3EBE65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26242"/>
    <w:multiLevelType w:val="hybridMultilevel"/>
    <w:tmpl w:val="7382B3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45251"/>
    <w:multiLevelType w:val="hybridMultilevel"/>
    <w:tmpl w:val="51D2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E735B"/>
    <w:multiLevelType w:val="hybridMultilevel"/>
    <w:tmpl w:val="063A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610E0B"/>
    <w:multiLevelType w:val="hybridMultilevel"/>
    <w:tmpl w:val="0A8ACFC4"/>
    <w:lvl w:ilvl="0" w:tplc="3EBE65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03188"/>
    <w:multiLevelType w:val="hybridMultilevel"/>
    <w:tmpl w:val="E88ABB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32006"/>
    <w:multiLevelType w:val="hybridMultilevel"/>
    <w:tmpl w:val="A0288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E06640"/>
    <w:multiLevelType w:val="hybridMultilevel"/>
    <w:tmpl w:val="C002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865EF9"/>
    <w:multiLevelType w:val="hybridMultilevel"/>
    <w:tmpl w:val="4C143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7"/>
  </w:num>
  <w:num w:numId="6">
    <w:abstractNumId w:val="5"/>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F326A9"/>
    <w:rsid w:val="000663C5"/>
    <w:rsid w:val="000E533D"/>
    <w:rsid w:val="00156ACD"/>
    <w:rsid w:val="001C160B"/>
    <w:rsid w:val="00200DD3"/>
    <w:rsid w:val="00201911"/>
    <w:rsid w:val="0020684B"/>
    <w:rsid w:val="00210D5C"/>
    <w:rsid w:val="002226C7"/>
    <w:rsid w:val="002515AC"/>
    <w:rsid w:val="002B4F4D"/>
    <w:rsid w:val="00326F22"/>
    <w:rsid w:val="00462106"/>
    <w:rsid w:val="005B7DCC"/>
    <w:rsid w:val="00675C71"/>
    <w:rsid w:val="00833C29"/>
    <w:rsid w:val="00860BA9"/>
    <w:rsid w:val="008D5DC7"/>
    <w:rsid w:val="009A706E"/>
    <w:rsid w:val="009E0631"/>
    <w:rsid w:val="00A220B7"/>
    <w:rsid w:val="00A45C81"/>
    <w:rsid w:val="00A728E0"/>
    <w:rsid w:val="00A86DB9"/>
    <w:rsid w:val="00AF4BCD"/>
    <w:rsid w:val="00B206D6"/>
    <w:rsid w:val="00C85F33"/>
    <w:rsid w:val="00CA0DA6"/>
    <w:rsid w:val="00CF0F53"/>
    <w:rsid w:val="00E8504D"/>
    <w:rsid w:val="00ED75F4"/>
    <w:rsid w:val="00F32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6A9"/>
    <w:rPr>
      <w:rFonts w:ascii="Tahoma" w:hAnsi="Tahoma" w:cs="Tahoma"/>
      <w:sz w:val="16"/>
      <w:szCs w:val="16"/>
    </w:rPr>
  </w:style>
  <w:style w:type="paragraph" w:styleId="ListParagraph">
    <w:name w:val="List Paragraph"/>
    <w:basedOn w:val="Normal"/>
    <w:uiPriority w:val="34"/>
    <w:qFormat/>
    <w:rsid w:val="00A45C81"/>
    <w:pPr>
      <w:ind w:left="720"/>
      <w:contextualSpacing/>
    </w:pPr>
  </w:style>
  <w:style w:type="paragraph" w:styleId="Header">
    <w:name w:val="header"/>
    <w:basedOn w:val="Normal"/>
    <w:link w:val="HeaderChar"/>
    <w:uiPriority w:val="99"/>
    <w:semiHidden/>
    <w:unhideWhenUsed/>
    <w:rsid w:val="00833C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3C29"/>
  </w:style>
  <w:style w:type="paragraph" w:styleId="Footer">
    <w:name w:val="footer"/>
    <w:basedOn w:val="Normal"/>
    <w:link w:val="FooterChar"/>
    <w:uiPriority w:val="99"/>
    <w:semiHidden/>
    <w:unhideWhenUsed/>
    <w:rsid w:val="00833C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3C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Start</dc:creator>
  <cp:lastModifiedBy>Head Start</cp:lastModifiedBy>
  <cp:revision>3</cp:revision>
  <cp:lastPrinted>2011-11-02T16:06:00Z</cp:lastPrinted>
  <dcterms:created xsi:type="dcterms:W3CDTF">2011-08-22T17:10:00Z</dcterms:created>
  <dcterms:modified xsi:type="dcterms:W3CDTF">2011-11-02T16:12:00Z</dcterms:modified>
</cp:coreProperties>
</file>